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b w:val="1"/>
          <w:sz w:val="60"/>
          <w:szCs w:val="60"/>
        </w:rPr>
      </w:pPr>
      <w:bookmarkStart w:colFirst="0" w:colLast="0" w:name="_9q6f97rqnipc" w:id="0"/>
      <w:bookmarkEnd w:id="0"/>
      <w:r w:rsidDel="00000000" w:rsidR="00000000" w:rsidRPr="00000000">
        <w:rPr>
          <w:rtl w:val="0"/>
        </w:rPr>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b w:val="1"/>
          <w:sz w:val="60"/>
          <w:szCs w:val="60"/>
        </w:rPr>
      </w:pPr>
      <w:bookmarkStart w:colFirst="0" w:colLast="0" w:name="_5j92z4mcuta8" w:id="1"/>
      <w:bookmarkEnd w:id="1"/>
      <w:r w:rsidDel="00000000" w:rsidR="00000000" w:rsidRPr="00000000">
        <w:rPr>
          <w:rtl w:val="0"/>
        </w:rPr>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b w:val="1"/>
          <w:sz w:val="60"/>
          <w:szCs w:val="60"/>
        </w:rPr>
      </w:pPr>
      <w:bookmarkStart w:colFirst="0" w:colLast="0" w:name="_cv3zkw8zebm1" w:id="2"/>
      <w:bookmarkEnd w:id="2"/>
      <w:r w:rsidDel="00000000" w:rsidR="00000000" w:rsidRPr="00000000">
        <w:rPr>
          <w:rtl w:val="0"/>
        </w:rPr>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b w:val="1"/>
          <w:sz w:val="60"/>
          <w:szCs w:val="60"/>
        </w:rPr>
      </w:pPr>
      <w:bookmarkStart w:colFirst="0" w:colLast="0" w:name="_rafod4qddpvp" w:id="3"/>
      <w:bookmarkEnd w:id="3"/>
      <w:r w:rsidDel="00000000" w:rsidR="00000000" w:rsidRPr="00000000">
        <w:rPr>
          <w:rtl w:val="0"/>
        </w:rPr>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rPr>
      </w:pPr>
      <w:bookmarkStart w:colFirst="0" w:colLast="0" w:name="_p9cs9djhzntp" w:id="4"/>
      <w:bookmarkEnd w:id="4"/>
      <w:r w:rsidDel="00000000" w:rsidR="00000000" w:rsidRPr="00000000">
        <w:rPr>
          <w:rFonts w:ascii="Times New Roman" w:cs="Times New Roman" w:eastAsia="Times New Roman" w:hAnsi="Times New Roman"/>
          <w:b w:val="1"/>
          <w:sz w:val="60"/>
          <w:szCs w:val="60"/>
          <w:rtl w:val="0"/>
        </w:rPr>
        <w:t xml:space="preserve">EZComm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rPr>
      </w:pPr>
      <w:bookmarkStart w:colFirst="0" w:colLast="0" w:name="_55rj73ir9qkz" w:id="5"/>
      <w:bookmarkEnd w:id="5"/>
      <w:r w:rsidDel="00000000" w:rsidR="00000000" w:rsidRPr="00000000">
        <w:rPr>
          <w:rFonts w:ascii="Times New Roman" w:cs="Times New Roman" w:eastAsia="Times New Roman" w:hAnsi="Times New Roman"/>
          <w:rtl w:val="0"/>
        </w:rPr>
        <w:t xml:space="preserve">Learning Management System </w:t>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rPr>
      </w:pPr>
      <w:bookmarkStart w:colFirst="0" w:colLast="0" w:name="_gfzcj71ajurv" w:id="6"/>
      <w:bookmarkEnd w:id="6"/>
      <w:r w:rsidDel="00000000" w:rsidR="00000000" w:rsidRPr="00000000">
        <w:rPr>
          <w:rtl w:val="0"/>
        </w:rPr>
        <w:t xml:space="preserve">Installation and </w:t>
      </w:r>
      <w:r w:rsidDel="00000000" w:rsidR="00000000" w:rsidRPr="00000000">
        <w:rPr>
          <w:rFonts w:ascii="Times New Roman" w:cs="Times New Roman" w:eastAsia="Times New Roman" w:hAnsi="Times New Roman"/>
          <w:rtl w:val="0"/>
        </w:rPr>
        <w:t xml:space="preserve">User Manual</w:t>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sz w:val="36"/>
          <w:szCs w:val="36"/>
        </w:rPr>
      </w:pPr>
      <w:bookmarkStart w:colFirst="0" w:colLast="0" w:name="_sbifevx77bdt" w:id="7"/>
      <w:bookmarkEnd w:id="7"/>
      <w:r w:rsidDel="00000000" w:rsidR="00000000" w:rsidRPr="00000000">
        <w:rPr>
          <w:rFonts w:ascii="Times New Roman" w:cs="Times New Roman" w:eastAsia="Times New Roman" w:hAnsi="Times New Roman"/>
          <w:sz w:val="36"/>
          <w:szCs w:val="36"/>
          <w:rtl w:val="0"/>
        </w:rPr>
        <w:t xml:space="preserve">About the Manual</w:t>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rPr>
      </w:pPr>
      <w:bookmarkStart w:colFirst="0" w:colLast="0" w:name="_egwz0tgngelc" w:id="8"/>
      <w:bookmarkEnd w:id="8"/>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 is supposed to offer you a comprehensive introduction of an online Learning Management System (LMS) designed and implemented by team EZComm.</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manual, you will have a basic understanding of the LMS as well as how to use the system.</w:t>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rPr>
      </w:pPr>
      <w:bookmarkStart w:colFirst="0" w:colLast="0" w:name="_oak3s652i2c" w:id="9"/>
      <w:bookmarkEnd w:id="9"/>
      <w:r w:rsidDel="00000000" w:rsidR="00000000" w:rsidRPr="00000000">
        <w:rPr>
          <w:rFonts w:ascii="Times New Roman" w:cs="Times New Roman" w:eastAsia="Times New Roman" w:hAnsi="Times New Roman"/>
          <w:rtl w:val="0"/>
        </w:rPr>
        <w:t xml:space="preserve">Audience</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targeted audience of this manual are the typical users of the LMS, which are students and instructors in an educational institution.</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sz w:val="24"/>
          <w:szCs w:val="24"/>
        </w:rPr>
      </w:pPr>
      <w:bookmarkStart w:colFirst="0" w:colLast="0" w:name="_98w922n2dlwf" w:id="10"/>
      <w:bookmarkEnd w:id="10"/>
      <w:r w:rsidDel="00000000" w:rsidR="00000000" w:rsidRPr="00000000">
        <w:rPr>
          <w:rFonts w:ascii="Times New Roman" w:cs="Times New Roman" w:eastAsia="Times New Roman" w:hAnsi="Times New Roman"/>
          <w:b w:val="1"/>
          <w:sz w:val="36"/>
          <w:szCs w:val="36"/>
          <w:rtl w:val="0"/>
        </w:rPr>
        <w:t xml:space="preserve">1. Introduction</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off the class undoubtedly is as important as the class itself. To better enhance the communication between student and instructor of the class. EZComm is designed to achieve this goal. The basic product vision behind the EZComm is to make the education based communication as easy as possible.</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web application which user can get access to and use it on web browser, EZComm doesn't just present the information related to course for student who is enrolled in different class. It also makes it easier to get the instant information for student and course management for instructors based on their needs.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EZComm:</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who are assigned to certain courses by admin of the system can:</w:t>
      </w:r>
    </w:p>
    <w:p w:rsidR="00000000" w:rsidDel="00000000" w:rsidP="00000000" w:rsidRDefault="00000000" w:rsidRPr="00000000">
      <w:pPr>
        <w:numPr>
          <w:ilvl w:val="0"/>
          <w:numId w:val="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the list of all students enrolled in the classes she/he is teaching</w:t>
      </w:r>
    </w:p>
    <w:p w:rsidR="00000000" w:rsidDel="00000000" w:rsidP="00000000" w:rsidRDefault="00000000" w:rsidRPr="00000000">
      <w:pPr>
        <w:numPr>
          <w:ilvl w:val="0"/>
          <w:numId w:val="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edit, delete, and publish/unpublish course syllabus</w:t>
      </w:r>
    </w:p>
    <w:p w:rsidR="00000000" w:rsidDel="00000000" w:rsidP="00000000" w:rsidRDefault="00000000" w:rsidRPr="00000000">
      <w:pPr>
        <w:numPr>
          <w:ilvl w:val="0"/>
          <w:numId w:val="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edit, delete, and publish/unpublish course assignments</w:t>
      </w:r>
    </w:p>
    <w:p w:rsidR="00000000" w:rsidDel="00000000" w:rsidP="00000000" w:rsidRDefault="00000000" w:rsidRPr="00000000">
      <w:pPr>
        <w:numPr>
          <w:ilvl w:val="0"/>
          <w:numId w:val="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and grade students submissions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who is enrolled to all the courses during certain semester can:</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syllabus</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assignments</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assignments and see her/his own submissions</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her/his own grades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EZComm allows users to access their own account using email credentials ending with umd.edu from a web browser via a fairly simple interface. This document will provide instructions for using the application to achieve the functions listed above.</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2. Getting Started</w:t>
      </w:r>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rPr>
      </w:pPr>
      <w:bookmarkStart w:colFirst="0" w:colLast="0" w:name="_bowrybjw34c4" w:id="11"/>
      <w:bookmarkEnd w:id="11"/>
      <w:r w:rsidDel="00000000" w:rsidR="00000000" w:rsidRPr="00000000">
        <w:rPr>
          <w:rFonts w:ascii="Times New Roman" w:cs="Times New Roman" w:eastAsia="Times New Roman" w:hAnsi="Times New Roman"/>
          <w:rtl w:val="0"/>
        </w:rPr>
        <w:t xml:space="preserve">2.1 </w:t>
      </w:r>
      <w:r w:rsidDel="00000000" w:rsidR="00000000" w:rsidRPr="00000000">
        <w:rPr>
          <w:rFonts w:ascii="Times New Roman" w:cs="Times New Roman" w:eastAsia="Times New Roman" w:hAnsi="Times New Roman"/>
          <w:rtl w:val="0"/>
        </w:rPr>
        <w:t xml:space="preserve">System Requirements and </w:t>
      </w:r>
      <w:r w:rsidDel="00000000" w:rsidR="00000000" w:rsidRPr="00000000">
        <w:rPr>
          <w:rtl w:val="0"/>
        </w:rPr>
        <w:t xml:space="preserve">Installation</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with a modern web browser, for example, Google Chrome or Mozilla Firefox.</w:t>
      </w:r>
    </w:p>
    <w:p w:rsidR="00000000" w:rsidDel="00000000" w:rsidP="00000000" w:rsidRDefault="00000000" w:rsidRPr="00000000">
      <w:pPr>
        <w:spacing w:line="360" w:lineRule="auto"/>
        <w:contextualSpacing w:val="0"/>
        <w:rPr/>
      </w:pPr>
      <w:r w:rsidDel="00000000" w:rsidR="00000000" w:rsidRPr="00000000">
        <w:rPr>
          <w:rtl w:val="0"/>
        </w:rPr>
        <w:t xml:space="preserve">In order to install the program:</w:t>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rtl w:val="0"/>
        </w:rPr>
        <w:t xml:space="preserve">Install Eclipse: </w:t>
      </w:r>
      <w:hyperlink r:id="rId6">
        <w:r w:rsidDel="00000000" w:rsidR="00000000" w:rsidRPr="00000000">
          <w:rPr>
            <w:color w:val="1155cc"/>
            <w:u w:val="single"/>
            <w:rtl w:val="0"/>
          </w:rPr>
          <w:t xml:space="preserve">https://www.eclipse.org</w:t>
        </w:r>
      </w:hyperlink>
      <w:r w:rsidDel="00000000" w:rsidR="00000000" w:rsidRPr="00000000">
        <w:rPr>
          <w:rtl w:val="0"/>
        </w:rPr>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rtl w:val="0"/>
        </w:rPr>
        <w:t xml:space="preserve">Extract the source code that is attached.</w:t>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rtl w:val="0"/>
        </w:rPr>
        <w:t xml:space="preserve">Import the source code into eclipse</w:t>
      </w:r>
    </w:p>
    <w:p w:rsidR="00000000" w:rsidDel="00000000" w:rsidP="00000000" w:rsidRDefault="00000000" w:rsidRPr="00000000">
      <w:pPr>
        <w:numPr>
          <w:ilvl w:val="0"/>
          <w:numId w:val="2"/>
        </w:numPr>
        <w:spacing w:line="360" w:lineRule="auto"/>
        <w:ind w:left="720" w:hanging="360"/>
        <w:contextualSpacing w:val="1"/>
        <w:rPr>
          <w:u w:val="none"/>
        </w:rPr>
      </w:pPr>
      <w:r w:rsidDel="00000000" w:rsidR="00000000" w:rsidRPr="00000000">
        <w:rPr>
          <w:rtl w:val="0"/>
        </w:rPr>
        <w:t xml:space="preserve">Run the application with the following commands: clean install tomcat7:run</w:t>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b w:val="1"/>
          <w:sz w:val="24"/>
          <w:szCs w:val="24"/>
        </w:rPr>
      </w:pPr>
      <w:bookmarkStart w:colFirst="0" w:colLast="0" w:name="_gnlqrve8ohus" w:id="12"/>
      <w:bookmarkEnd w:id="12"/>
      <w:r w:rsidDel="00000000" w:rsidR="00000000" w:rsidRPr="00000000">
        <w:rPr>
          <w:b w:val="1"/>
          <w:rtl w:val="0"/>
        </w:rPr>
        <w:t xml:space="preserve">2.2 </w:t>
      </w:r>
      <w:r w:rsidDel="00000000" w:rsidR="00000000" w:rsidRPr="00000000">
        <w:rPr>
          <w:b w:val="1"/>
          <w:rtl w:val="0"/>
        </w:rPr>
        <w:t xml:space="preserve">Application</w:t>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ocyw15v8iumq" w:id="13"/>
      <w:bookmarkEnd w:id="13"/>
      <w:r w:rsidDel="00000000" w:rsidR="00000000" w:rsidRPr="00000000">
        <w:rPr>
          <w:rFonts w:ascii="Times New Roman" w:cs="Times New Roman" w:eastAsia="Times New Roman" w:hAnsi="Times New Roman"/>
          <w:color w:val="000000"/>
          <w:rtl w:val="0"/>
        </w:rPr>
        <w:t xml:space="preserve">2.2.1 </w:t>
      </w:r>
      <w:r w:rsidDel="00000000" w:rsidR="00000000" w:rsidRPr="00000000">
        <w:rPr>
          <w:rFonts w:ascii="Times New Roman" w:cs="Times New Roman" w:eastAsia="Times New Roman" w:hAnsi="Times New Roman"/>
          <w:color w:val="000000"/>
          <w:rtl w:val="0"/>
        </w:rPr>
        <w:t xml:space="preserve">Authentication</w:t>
      </w:r>
    </w:p>
    <w:p w:rsidR="00000000" w:rsidDel="00000000" w:rsidP="00000000" w:rsidRDefault="00000000" w:rsidRPr="00000000">
      <w:pPr>
        <w:spacing w:line="360" w:lineRule="auto"/>
        <w:contextualSpacing w:val="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2.2.1.1 Log in</w:t>
      </w:r>
      <w:r w:rsidDel="00000000" w:rsidR="00000000" w:rsidRPr="00000000">
        <w:rPr>
          <w:rtl w:val="0"/>
        </w:rPr>
      </w:r>
    </w:p>
    <w:p w:rsidR="00000000" w:rsidDel="00000000" w:rsidP="00000000" w:rsidRDefault="00000000" w:rsidRPr="00000000">
      <w:pPr>
        <w:spacing w:line="36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open the application web address. They will enter this page. Input the email and password, then click Log in to get access to system.</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left="72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6338" cy="2849336"/>
            <wp:effectExtent b="0" l="0" r="0" t="0"/>
            <wp:docPr id="1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986338" cy="2849336"/>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ind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2.2.1.2 Log out</w:t>
      </w:r>
    </w:p>
    <w:p w:rsidR="00000000" w:rsidDel="00000000" w:rsidP="00000000" w:rsidRDefault="00000000" w:rsidRPr="00000000">
      <w:pPr>
        <w:spacing w:line="360" w:lineRule="auto"/>
        <w:ind w:lef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“logout” button on the navigation bar to exit.</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5734050" cy="2641600"/>
            <wp:effectExtent b="0" l="0" r="0" t="0"/>
            <wp:docPr id="1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Main Scenario of Use </w:t>
      </w:r>
    </w:p>
    <w:p w:rsidR="00000000" w:rsidDel="00000000" w:rsidP="00000000" w:rsidRDefault="00000000" w:rsidRPr="00000000">
      <w:pPr>
        <w:pStyle w:val="Heading2"/>
        <w:spacing w:line="360" w:lineRule="auto"/>
        <w:ind w:left="0" w:firstLine="0"/>
        <w:contextualSpacing w:val="0"/>
        <w:rPr>
          <w:rFonts w:ascii="Times New Roman" w:cs="Times New Roman" w:eastAsia="Times New Roman" w:hAnsi="Times New Roman"/>
          <w:sz w:val="24"/>
          <w:szCs w:val="24"/>
        </w:rPr>
      </w:pPr>
      <w:bookmarkStart w:colFirst="0" w:colLast="0" w:name="_90hgcsu0m9c0" w:id="14"/>
      <w:bookmarkEnd w:id="14"/>
      <w:r w:rsidDel="00000000" w:rsidR="00000000" w:rsidRPr="00000000">
        <w:rPr>
          <w:rFonts w:ascii="Times New Roman" w:cs="Times New Roman" w:eastAsia="Times New Roman" w:hAnsi="Times New Roman"/>
          <w:rtl w:val="0"/>
        </w:rPr>
        <w:t xml:space="preserve">3.1 </w:t>
      </w:r>
      <w:r w:rsidDel="00000000" w:rsidR="00000000" w:rsidRPr="00000000">
        <w:rPr>
          <w:rFonts w:ascii="Times New Roman" w:cs="Times New Roman" w:eastAsia="Times New Roman" w:hAnsi="Times New Roman"/>
          <w:rtl w:val="0"/>
        </w:rPr>
        <w:t xml:space="preserve">Logged in as Student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click the course card on the homepage or the course  from navigation bar to enter this page. It will guide them to the syllabus page</w:t>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sz w:val="24"/>
          <w:szCs w:val="24"/>
        </w:rPr>
      </w:pPr>
      <w:bookmarkStart w:colFirst="0" w:colLast="0" w:name="_ffxoda35lx9t" w:id="15"/>
      <w:bookmarkEnd w:id="15"/>
      <w:r w:rsidDel="00000000" w:rsidR="00000000" w:rsidRPr="00000000">
        <w:rPr>
          <w:rFonts w:ascii="Times New Roman" w:cs="Times New Roman" w:eastAsia="Times New Roman" w:hAnsi="Times New Roman"/>
          <w:color w:val="000000"/>
          <w:rtl w:val="0"/>
        </w:rPr>
        <w:t xml:space="preserve">3.1.1 view syllabus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Download the syllabus from system by clicking the blue link(click here to download the current syllabus for this course), it will download and ask you to save the file to your local computer for your review;</w:t>
      </w:r>
    </w:p>
    <w:p w:rsidR="00000000" w:rsidDel="00000000" w:rsidP="00000000" w:rsidRDefault="00000000" w:rsidRPr="00000000">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44115" cy="1959464"/>
            <wp:effectExtent b="0" l="0" r="0" t="0"/>
            <wp:docPr id="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244115" cy="1959464"/>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3"/>
        <w:spacing w:line="360" w:lineRule="auto"/>
        <w:contextualSpacing w:val="0"/>
        <w:rPr/>
      </w:pPr>
      <w:bookmarkStart w:colFirst="0" w:colLast="0" w:name="_any1fsfkzcb7" w:id="16"/>
      <w:bookmarkEnd w:id="16"/>
      <w:r w:rsidDel="00000000" w:rsidR="00000000" w:rsidRPr="00000000">
        <w:rPr>
          <w:rFonts w:ascii="Times New Roman" w:cs="Times New Roman" w:eastAsia="Times New Roman" w:hAnsi="Times New Roman"/>
          <w:color w:val="000000"/>
          <w:rtl w:val="0"/>
        </w:rPr>
        <w:t xml:space="preserve">3.1.2 view assignment list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assignment tab ,it will jump to following page which shows the assignment list for this course.There are two different categories for assignments.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195888" cy="2822766"/>
            <wp:effectExtent b="0" l="0" r="0" t="0"/>
            <wp:docPr id="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195888" cy="2822766"/>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3.1.3 View assignment detail</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3.1.3.1 Submit file related to a specific assignment</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3.1.3.2  Review the submission and download submission file</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3.1.3.3 Review the grade and comments about this submission from professor</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3.1.3.4  View all assignments grades for certain course</w:t>
      </w:r>
    </w:p>
    <w:p w:rsidR="00000000" w:rsidDel="00000000" w:rsidP="00000000" w:rsidRDefault="00000000" w:rsidRPr="00000000">
      <w:pPr>
        <w:pStyle w:val="Heading3"/>
        <w:spacing w:line="360" w:lineRule="auto"/>
        <w:contextualSpacing w:val="0"/>
        <w:rPr/>
      </w:pPr>
      <w:bookmarkStart w:colFirst="0" w:colLast="0" w:name="_juwfo27wygoe" w:id="18"/>
      <w:bookmarkEnd w:id="18"/>
      <w:r w:rsidDel="00000000" w:rsidR="00000000" w:rsidRPr="00000000">
        <w:rPr>
          <w:color w:val="000000"/>
        </w:rPr>
        <w:drawing>
          <wp:inline distB="114300" distT="114300" distL="114300" distR="114300">
            <wp:extent cx="5943600" cy="3213100"/>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sz w:val="24"/>
          <w:szCs w:val="24"/>
        </w:rPr>
      </w:pPr>
      <w:bookmarkStart w:colFirst="0" w:colLast="0" w:name="_nymgiocci383" w:id="17"/>
      <w:bookmarkEnd w:id="17"/>
      <w:r w:rsidDel="00000000" w:rsidR="00000000" w:rsidRPr="00000000">
        <w:rPr>
          <w:rFonts w:ascii="Times New Roman" w:cs="Times New Roman" w:eastAsia="Times New Roman" w:hAnsi="Times New Roman"/>
          <w:color w:val="000000"/>
          <w:rtl w:val="0"/>
        </w:rPr>
        <w:t xml:space="preserve">3.1.4 View all the gradebook for all courses in certain enrolled semester</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the grade in the navigation bar, student will come to this page , he can review all teh grades for the courses he/she took in this semester or any other semesters based on his selection of semester.</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2532726"/>
            <wp:effectExtent b="0" l="0" r="0" t="0"/>
            <wp:docPr id="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586288" cy="253272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sz w:val="24"/>
          <w:szCs w:val="24"/>
        </w:rPr>
      </w:pPr>
      <w:bookmarkStart w:colFirst="0" w:colLast="0" w:name="_u5udgjsrihiw" w:id="19"/>
      <w:bookmarkEnd w:id="19"/>
      <w:r w:rsidDel="00000000" w:rsidR="00000000" w:rsidRPr="00000000">
        <w:rPr>
          <w:rFonts w:ascii="Times New Roman" w:cs="Times New Roman" w:eastAsia="Times New Roman" w:hAnsi="Times New Roman"/>
          <w:color w:val="000000"/>
          <w:rtl w:val="0"/>
        </w:rPr>
        <w:t xml:space="preserve">3.1.5 View profile and edit profile</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can also view his own information and edit his personal information by clicking “Edit Profile”</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2469196"/>
            <wp:effectExtent b="0" l="0" r="0" t="0"/>
            <wp:docPr id="10"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986338" cy="246919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rPr>
      </w:pPr>
      <w:bookmarkStart w:colFirst="0" w:colLast="0" w:name="_x18lpamtrs33" w:id="20"/>
      <w:bookmarkEnd w:id="20"/>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rtl w:val="0"/>
        </w:rPr>
        <w:t xml:space="preserve">Logged in as Instructor</w:t>
      </w:r>
    </w:p>
    <w:p w:rsidR="00000000" w:rsidDel="00000000" w:rsidP="00000000" w:rsidRDefault="00000000" w:rsidRPr="00000000">
      <w:pPr>
        <w:pStyle w:val="Heading3"/>
        <w:contextualSpacing w:val="0"/>
        <w:rPr/>
      </w:pPr>
      <w:bookmarkStart w:colFirst="0" w:colLast="0" w:name="_esq36a1l5xpj" w:id="21"/>
      <w:bookmarkEnd w:id="21"/>
      <w:r w:rsidDel="00000000" w:rsidR="00000000" w:rsidRPr="00000000">
        <w:rPr>
          <w:rtl w:val="0"/>
        </w:rPr>
        <w:t xml:space="preserve">3.2.1 Create/edit/publish/unpublish syllabus</w:t>
      </w:r>
    </w:p>
    <w:p w:rsidR="00000000" w:rsidDel="00000000" w:rsidP="00000000" w:rsidRDefault="00000000" w:rsidRPr="00000000">
      <w:pPr>
        <w:spacing w:line="360" w:lineRule="auto"/>
        <w:contextualSpacing w:val="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After instructor enters the course page. it leads his/her to this syllabus page.</w:t>
      </w:r>
    </w:p>
    <w:p w:rsidR="00000000" w:rsidDel="00000000" w:rsidP="00000000" w:rsidRDefault="00000000" w:rsidRPr="00000000">
      <w:pPr>
        <w:spacing w:line="360" w:lineRule="auto"/>
        <w:contextualSpacing w:val="0"/>
        <w:rPr/>
      </w:pPr>
      <w:r w:rsidDel="00000000" w:rsidR="00000000" w:rsidRPr="00000000">
        <w:rPr>
          <w:rtl w:val="0"/>
        </w:rPr>
        <w:t xml:space="preserve"> Instructor will be able to see the current syllabus information.</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t xml:space="preserve"> choose to upload new Syllabus information by clicking the “choose file”button----&gt;&gt;&gt;  upload the syllabus document(pdf) from local computer then click” publish” button-----&gt;&gt;    update the syllabus and then publish it to student. </w:t>
      </w:r>
      <w:r w:rsidDel="00000000" w:rsidR="00000000" w:rsidRPr="00000000">
        <w:rPr>
          <w:rFonts w:ascii="Times New Roman" w:cs="Times New Roman" w:eastAsia="Times New Roman" w:hAnsi="Times New Roman"/>
        </w:rPr>
        <w:drawing>
          <wp:inline distB="114300" distT="114300" distL="114300" distR="114300">
            <wp:extent cx="4491038" cy="3913618"/>
            <wp:effectExtent b="0" l="0" r="0" t="0"/>
            <wp:docPr id="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491038" cy="391361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color w:val="000000"/>
        </w:rPr>
      </w:pPr>
      <w:bookmarkStart w:colFirst="0" w:colLast="0" w:name="_fjpzmmv9i5bd" w:id="22"/>
      <w:bookmarkEnd w:id="22"/>
      <w:r w:rsidDel="00000000" w:rsidR="00000000" w:rsidRPr="00000000">
        <w:rPr>
          <w:rFonts w:ascii="Times New Roman" w:cs="Times New Roman" w:eastAsia="Times New Roman" w:hAnsi="Times New Roman"/>
          <w:color w:val="000000"/>
          <w:rtl w:val="0"/>
        </w:rPr>
        <w:t xml:space="preserve">3.2.2 Create/edit/publish/unpublish assignment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instructor can review the current assignment :</w:t>
      </w:r>
    </w:p>
    <w:p w:rsidR="00000000" w:rsidDel="00000000" w:rsidP="00000000" w:rsidRDefault="00000000" w:rsidRPr="00000000">
      <w:pPr>
        <w:contextualSpacing w:val="0"/>
        <w:rPr/>
      </w:pPr>
      <w:r w:rsidDel="00000000" w:rsidR="00000000" w:rsidRPr="00000000">
        <w:rPr>
          <w:rtl w:val="0"/>
        </w:rPr>
        <w:t xml:space="preserve">clicking the “assignment” tab under the course  &gt;&gt; enter the following page. </w:t>
      </w:r>
    </w:p>
    <w:p w:rsidR="00000000" w:rsidDel="00000000" w:rsidP="00000000" w:rsidRDefault="00000000" w:rsidRPr="00000000">
      <w:pPr>
        <w:contextualSpacing w:val="0"/>
        <w:rPr/>
      </w:pPr>
      <w:r w:rsidDel="00000000" w:rsidR="00000000" w:rsidRPr="00000000">
        <w:rPr>
          <w:rtl w:val="0"/>
        </w:rPr>
        <w:t xml:space="preserve">Create New Assignment: Entering the information in the input field and upload the assignment file &gt;&gt;&gt;  click submit button. User will be able to create new assignment and publish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8238" cy="2783384"/>
            <wp:effectExtent b="0" l="0" r="0" t="0"/>
            <wp:docPr id="1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948238" cy="2783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instructor can edit the current assignment :</w:t>
      </w:r>
    </w:p>
    <w:p w:rsidR="00000000" w:rsidDel="00000000" w:rsidP="00000000" w:rsidRDefault="00000000" w:rsidRPr="00000000">
      <w:pPr>
        <w:contextualSpacing w:val="0"/>
        <w:rPr/>
      </w:pPr>
      <w:r w:rsidDel="00000000" w:rsidR="00000000" w:rsidRPr="00000000">
        <w:rPr>
          <w:rtl w:val="0"/>
        </w:rPr>
        <w:t xml:space="preserve">clicking the “assignment” tab under the course  &gt;&gt; enter the following page. </w:t>
      </w:r>
    </w:p>
    <w:p w:rsidR="00000000" w:rsidDel="00000000" w:rsidP="00000000" w:rsidRDefault="00000000" w:rsidRPr="00000000">
      <w:pPr>
        <w:contextualSpacing w:val="0"/>
        <w:rPr/>
      </w:pPr>
      <w:r w:rsidDel="00000000" w:rsidR="00000000" w:rsidRPr="00000000">
        <w:rPr>
          <w:rtl w:val="0"/>
        </w:rPr>
        <w:t xml:space="preserve">Edit Assignment: Entering the information in the input field &gt;&gt;&gt;  click choose file button to choose file. User will be able to edit assignment and publish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47071" cy="2557463"/>
            <wp:effectExtent b="0" l="0" r="0" t="0"/>
            <wp:docPr id="1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747071" cy="25574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amro5fyumcnf" w:id="23"/>
      <w:bookmarkEnd w:id="23"/>
      <w:r w:rsidDel="00000000" w:rsidR="00000000" w:rsidRPr="00000000">
        <w:rPr>
          <w:rFonts w:ascii="Times New Roman" w:cs="Times New Roman" w:eastAsia="Times New Roman" w:hAnsi="Times New Roman"/>
          <w:color w:val="000000"/>
          <w:rtl w:val="0"/>
        </w:rPr>
        <w:t xml:space="preserve">3.2.3 View student assignment and do grading for each student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yctby7g18k90" w:id="24"/>
      <w:bookmarkEnd w:id="24"/>
      <w:r w:rsidDel="00000000" w:rsidR="00000000" w:rsidRPr="00000000">
        <w:rPr>
          <w:rFonts w:ascii="Times New Roman" w:cs="Times New Roman" w:eastAsia="Times New Roman" w:hAnsi="Times New Roman"/>
          <w:color w:val="000000"/>
          <w:rtl w:val="0"/>
        </w:rPr>
        <w:t xml:space="preserve">3.2.4 View all students who enrolled in the course he/she teach</w:t>
      </w:r>
    </w:p>
    <w:p w:rsidR="00000000" w:rsidDel="00000000" w:rsidP="00000000" w:rsidRDefault="00000000" w:rsidRPr="00000000">
      <w:pPr>
        <w:contextualSpacing w:val="0"/>
        <w:rPr/>
      </w:pPr>
      <w:r w:rsidDel="00000000" w:rsidR="00000000" w:rsidRPr="00000000">
        <w:rPr>
          <w:rtl w:val="0"/>
        </w:rPr>
        <w:t xml:space="preserve">&gt;&gt;Click the “Student” tab.Then all the students for the course will be presented on the screen.</w:t>
      </w:r>
    </w:p>
    <w:p w:rsidR="00000000" w:rsidDel="00000000" w:rsidP="00000000" w:rsidRDefault="00000000" w:rsidRPr="00000000">
      <w:pPr>
        <w:contextualSpacing w:val="0"/>
        <w:rPr/>
      </w:pPr>
      <w:r w:rsidDel="00000000" w:rsidR="00000000" w:rsidRPr="00000000">
        <w:rPr>
          <w:rtl w:val="0"/>
        </w:rPr>
        <w:t xml:space="preserve">&gt;&gt;Input the keyword inside the “search input field”. The corresponding student will be presented; </w:t>
      </w: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843463" cy="2791830"/>
            <wp:effectExtent b="0" l="0" r="0" t="0"/>
            <wp:docPr id="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843463" cy="279183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bl58mx47mr1n" w:id="25"/>
      <w:bookmarkEnd w:id="25"/>
      <w:r w:rsidDel="00000000" w:rsidR="00000000" w:rsidRPr="00000000">
        <w:rPr>
          <w:rFonts w:ascii="Times New Roman" w:cs="Times New Roman" w:eastAsia="Times New Roman" w:hAnsi="Times New Roman"/>
          <w:color w:val="000000"/>
          <w:rtl w:val="0"/>
        </w:rPr>
        <w:t xml:space="preserve">3.2.5  View all the gradebook for all courses  in certain enrolled semester</w:t>
      </w:r>
    </w:p>
    <w:p w:rsidR="00000000" w:rsidDel="00000000" w:rsidP="00000000" w:rsidRDefault="00000000" w:rsidRPr="00000000">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4050" cy="2908300"/>
            <wp:effectExtent b="0" l="0" r="0" t="0"/>
            <wp:docPr id="1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rh1nj0xnb93g" w:id="26"/>
      <w:bookmarkEnd w:id="26"/>
      <w:r w:rsidDel="00000000" w:rsidR="00000000" w:rsidRPr="00000000">
        <w:rPr>
          <w:rFonts w:ascii="Times New Roman" w:cs="Times New Roman" w:eastAsia="Times New Roman" w:hAnsi="Times New Roman"/>
          <w:color w:val="000000"/>
          <w:rtl w:val="0"/>
        </w:rPr>
        <w:t xml:space="preserve">3.2.6 View profile and edit profile</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Pr>
        <w:drawing>
          <wp:inline distB="114300" distT="114300" distL="114300" distR="114300">
            <wp:extent cx="5267817" cy="2614613"/>
            <wp:effectExtent b="0" l="0" r="0" t="0"/>
            <wp:docPr id="1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267817" cy="26146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sz w:val="24"/>
          <w:szCs w:val="24"/>
        </w:rPr>
      </w:pPr>
      <w:bookmarkStart w:colFirst="0" w:colLast="0" w:name="_v1cu5fehgktx" w:id="27"/>
      <w:bookmarkEnd w:id="27"/>
      <w:r w:rsidDel="00000000" w:rsidR="00000000" w:rsidRPr="00000000">
        <w:rPr>
          <w:rFonts w:ascii="Times New Roman" w:cs="Times New Roman" w:eastAsia="Times New Roman" w:hAnsi="Times New Roman"/>
          <w:b w:val="1"/>
          <w:sz w:val="36"/>
          <w:szCs w:val="36"/>
          <w:rtl w:val="0"/>
        </w:rPr>
        <w:t xml:space="preserve">4. Troubleshooting </w:t>
        <w:tab/>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q0rchcakgfgk" w:id="28"/>
      <w:bookmarkEnd w:id="28"/>
      <w:r w:rsidDel="00000000" w:rsidR="00000000" w:rsidRPr="00000000">
        <w:rPr>
          <w:rFonts w:ascii="Times New Roman" w:cs="Times New Roman" w:eastAsia="Times New Roman" w:hAnsi="Times New Roman"/>
          <w:color w:val="000000"/>
          <w:rtl w:val="0"/>
        </w:rPr>
        <w:t xml:space="preserve">4.1 Forgot password</w:t>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can click”forget your password” on the log in page  to enter the password change page.</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2557737"/>
            <wp:effectExtent b="0" l="0" r="0" t="0"/>
            <wp:docPr id="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586288" cy="255773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sz w:val="24"/>
          <w:szCs w:val="24"/>
        </w:rPr>
      </w:pPr>
      <w:bookmarkStart w:colFirst="0" w:colLast="0" w:name="_csag5mgyazd8" w:id="29"/>
      <w:bookmarkEnd w:id="29"/>
      <w:r w:rsidDel="00000000" w:rsidR="00000000" w:rsidRPr="00000000">
        <w:rPr>
          <w:rFonts w:ascii="Times New Roman" w:cs="Times New Roman" w:eastAsia="Times New Roman" w:hAnsi="Times New Roman"/>
          <w:color w:val="000000"/>
          <w:sz w:val="24"/>
          <w:szCs w:val="24"/>
          <w:rtl w:val="0"/>
        </w:rPr>
        <w:t xml:space="preserve">On this page. User input his email and new password twice to confirm the new password for his account. Then click reset password will help him/her change the password;</w:t>
      </w:r>
    </w:p>
    <w:p w:rsidR="00000000" w:rsidDel="00000000" w:rsidP="00000000" w:rsidRDefault="00000000" w:rsidRPr="00000000">
      <w:pPr>
        <w:spacing w:line="36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7313" cy="2947946"/>
            <wp:effectExtent b="0" l="0" r="0" t="0"/>
            <wp:docPr id="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167313" cy="2947946"/>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36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spacing w:line="360" w:lineRule="auto"/>
        <w:contextualSpacing w:val="0"/>
        <w:rPr>
          <w:rFonts w:ascii="Times New Roman" w:cs="Times New Roman" w:eastAsia="Times New Roman" w:hAnsi="Times New Roman"/>
          <w:color w:val="000000"/>
        </w:rPr>
      </w:pPr>
      <w:bookmarkStart w:colFirst="0" w:colLast="0" w:name="_vuyc6nh1t9b6" w:id="30"/>
      <w:bookmarkEnd w:id="30"/>
      <w:r w:rsidDel="00000000" w:rsidR="00000000" w:rsidRPr="00000000">
        <w:rPr>
          <w:rFonts w:ascii="Times New Roman" w:cs="Times New Roman" w:eastAsia="Times New Roman" w:hAnsi="Times New Roman"/>
          <w:color w:val="000000"/>
          <w:rtl w:val="0"/>
        </w:rPr>
        <w:t xml:space="preserve">4.2 Incorrect password or email information</w:t>
      </w:r>
    </w:p>
    <w:p w:rsidR="00000000" w:rsidDel="00000000" w:rsidP="00000000" w:rsidRDefault="00000000" w:rsidRPr="00000000">
      <w:pPr>
        <w:spacing w:line="36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send an alert to inform the information that user inputs is  wrong. User then can choose to re input information in this page or go to forget your password.</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3063" cy="3111257"/>
            <wp:effectExtent b="0" l="0" r="0" t="0"/>
            <wp:docPr id="1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453063" cy="3111257"/>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sectPr>
      <w:headerReference r:id="rId24" w:type="default"/>
      <w:footerReference r:id="rId2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color w:val="999999"/>
        <w:sz w:val="20"/>
        <w:szCs w:val="20"/>
      </w:rPr>
    </w:pPr>
    <w:r w:rsidDel="00000000" w:rsidR="00000000" w:rsidRPr="00000000">
      <w:rPr>
        <w:color w:val="999999"/>
        <w:sz w:val="20"/>
        <w:szCs w:val="20"/>
        <w:rtl w:val="0"/>
      </w:rPr>
      <w:t xml:space="preserve">EZComm User Guide</w:t>
    </w:r>
  </w:p>
  <w:p w:rsidR="00000000" w:rsidDel="00000000" w:rsidP="00000000" w:rsidRDefault="00000000" w:rsidRPr="00000000">
    <w:pPr>
      <w:contextualSpacing w:val="0"/>
      <w:rPr>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19.png"/><Relationship Id="rId21" Type="http://schemas.openxmlformats.org/officeDocument/2006/relationships/image" Target="media/image17.png"/><Relationship Id="rId24" Type="http://schemas.openxmlformats.org/officeDocument/2006/relationships/header" Target="header1.xml"/><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eclipse.org" TargetMode="External"/><Relationship Id="rId7" Type="http://schemas.openxmlformats.org/officeDocument/2006/relationships/image" Target="media/image30.png"/><Relationship Id="rId8" Type="http://schemas.openxmlformats.org/officeDocument/2006/relationships/image" Target="media/image31.png"/><Relationship Id="rId11" Type="http://schemas.openxmlformats.org/officeDocument/2006/relationships/image" Target="media/image20.png"/><Relationship Id="rId10" Type="http://schemas.openxmlformats.org/officeDocument/2006/relationships/image" Target="media/image21.png"/><Relationship Id="rId13" Type="http://schemas.openxmlformats.org/officeDocument/2006/relationships/image" Target="media/image25.png"/><Relationship Id="rId12" Type="http://schemas.openxmlformats.org/officeDocument/2006/relationships/image" Target="media/image23.png"/><Relationship Id="rId15" Type="http://schemas.openxmlformats.org/officeDocument/2006/relationships/image" Target="media/image27.png"/><Relationship Id="rId14" Type="http://schemas.openxmlformats.org/officeDocument/2006/relationships/image" Target="media/image24.png"/><Relationship Id="rId17" Type="http://schemas.openxmlformats.org/officeDocument/2006/relationships/image" Target="media/image5.png"/><Relationship Id="rId16" Type="http://schemas.openxmlformats.org/officeDocument/2006/relationships/image" Target="media/image26.png"/><Relationship Id="rId19" Type="http://schemas.openxmlformats.org/officeDocument/2006/relationships/image" Target="media/image28.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